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A" w:rsidRPr="00FE36DE" w:rsidRDefault="003E0739" w:rsidP="003E0739">
      <w:pPr>
        <w:pStyle w:val="Nagwek5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FE36DE">
        <w:rPr>
          <w:rFonts w:ascii="Times New Roman" w:hAnsi="Times New Roman" w:cs="Times New Roman"/>
          <w:sz w:val="18"/>
          <w:szCs w:val="18"/>
        </w:rPr>
        <w:t>FIZYKA KLASA 8-</w:t>
      </w:r>
      <w:r w:rsidR="00312F03" w:rsidRPr="00FE36DE">
        <w:rPr>
          <w:rFonts w:ascii="Times New Roman" w:hAnsi="Times New Roman" w:cs="Times New Roman"/>
          <w:sz w:val="18"/>
          <w:szCs w:val="18"/>
        </w:rPr>
        <w:t>WYMAGANIA EDUKACYJNE</w:t>
      </w:r>
      <w:r w:rsidRPr="00FE36DE">
        <w:rPr>
          <w:rFonts w:ascii="Times New Roman" w:hAnsi="Times New Roman" w:cs="Times New Roman"/>
          <w:sz w:val="18"/>
          <w:szCs w:val="18"/>
        </w:rPr>
        <w:t xml:space="preserve"> na poszczególne oceny klasyfikacyjne</w:t>
      </w:r>
    </w:p>
    <w:p w:rsidR="00491FBA" w:rsidRPr="00FE36DE" w:rsidRDefault="00491FBA" w:rsidP="00D66C86">
      <w:pPr>
        <w:pStyle w:val="Tekstpodstawowy"/>
        <w:rPr>
          <w:rFonts w:ascii="Times New Roman" w:hAnsi="Times New Roman" w:cs="Times New Roman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863"/>
        <w:gridCol w:w="3863"/>
        <w:gridCol w:w="3864"/>
        <w:gridCol w:w="3864"/>
      </w:tblGrid>
      <w:tr w:rsidR="00491FBA" w:rsidRPr="00CB1E96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CB1E96" w:rsidRDefault="00491FBA" w:rsidP="006A3C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>dopuszczający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CB1E96" w:rsidRDefault="00491FBA" w:rsidP="006A3C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>dostateczny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CB1E96" w:rsidRDefault="00491FBA" w:rsidP="006A3C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>dobry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:rsidR="00491FBA" w:rsidRPr="00CB1E96" w:rsidRDefault="00CB1E96" w:rsidP="006A3C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>b</w:t>
            </w:r>
            <w:r w:rsidR="00491FBA"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>ardzo</w:t>
            </w:r>
            <w:r w:rsidR="003F0C7F"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 xml:space="preserve"> </w:t>
            </w:r>
            <w:r w:rsidR="00491FBA" w:rsidRPr="00CB1E96">
              <w:rPr>
                <w:rFonts w:ascii="Times New Roman" w:hAnsi="Times New Roman" w:cs="Times New Roman"/>
                <w:b/>
                <w:color w:val="9B2424"/>
                <w:sz w:val="16"/>
                <w:szCs w:val="16"/>
                <w:lang w:val="pl-PL"/>
              </w:rPr>
              <w:t>dobry</w:t>
            </w:r>
          </w:p>
        </w:tc>
      </w:tr>
      <w:tr w:rsidR="00491FBA" w:rsidRPr="00CB1E96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CB1E96" w:rsidRDefault="00247259" w:rsidP="006A3CE6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</w:t>
            </w:r>
            <w:r w:rsidR="00491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DZIAŁ I. ELEKTROSTATYKA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="00491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PRĄD ELEKTRYCZNY</w:t>
            </w:r>
          </w:p>
        </w:tc>
      </w:tr>
      <w:tr w:rsidR="00491FBA" w:rsidRPr="00CB1E9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:rsidR="00491FBA" w:rsidRPr="00CB1E96" w:rsidRDefault="00491FBA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zjawisko elektryzowania ciał przez potarcie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rodzaje ładunków elektrycznych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jakie ładunki się odpychają,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jakie przyciągają</w:t>
            </w:r>
          </w:p>
          <w:p w:rsidR="00491FBA" w:rsidRPr="00CB1E96" w:rsidRDefault="003F0C7F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podaje jednostkę </w:t>
            </w:r>
            <w:r w:rsidR="00491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ładunku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demonstruje zjawisko elektryzowania </w:t>
            </w:r>
            <w:r w:rsidRPr="00CB1E96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ciał przez dotyk ciałem naelektryzowanym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podaje</w:t>
            </w:r>
            <w:r w:rsidR="003F0C7F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jednostkę</w:t>
            </w:r>
            <w:r w:rsidR="003F0C7F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ładunku</w:t>
            </w:r>
            <w:r w:rsidR="003F0C7F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elektrycznego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przewodników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izolatorów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materiały, dzieląc je na przewodniki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izolatory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wykazuje doświadczalnie, że ciało naelektryzowane przyciąga drobne przedmioty nienaelektryzowane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źródła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napięcia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stwierdza, że prąd elektryczny płynie tylko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obwodzie zamkniętym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praktycznego wykorzystania przepływu prądu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cieczach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przepływu prądu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zjonizowanych gazach, wykorzystywane lub obserwowane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życiu codziennym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jak należy się zachowywać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czasie burzy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wymienia jednostki napięcia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natężenia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prądu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wielkości dane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szukane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formy energii, na jakie jest zamieniana energia elektryczna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jaki sposób oblicza się pracę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prądu elektrycznego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 oblicza się moc urządzeń elektrycznych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jednostki pracy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mocy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 przyrządy służące do pomiaru napięcia elektrycznego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określa zakres pomiarowy mierników </w:t>
            </w:r>
            <w:r w:rsidRPr="00CB1E96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elektrycznych (woltomierza</w:t>
            </w:r>
            <w:r w:rsidR="002A2FBA" w:rsidRPr="00CB1E96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amperomierza)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równoległego połą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CB1E96" w:rsidRDefault="00491FBA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budowę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atomu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zjawisko elektryzowania ciał przez potarcie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od czego zależy siła elektryczna występująca między naelektryzowanymi ciałami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elektryzowanie ciał przez dotyk ciałem naelektryzowanym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zjawisko elektryzowania ciał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różnicę między przewodnikiem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izolatorem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przemieszczanie się ładunków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przewodnikach pod wpływem oddziaływania ładunku zewnętrznego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stosuje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pojęcie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indukcji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elektrostatycznej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siły działające między cząsteczkami to siły elektryczne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opisuje przepływ prądu</w:t>
            </w:r>
            <w:r w:rsidR="00846407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przewodnikach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jako ruch elektronów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rysuje schematy obwodów elektrycznych,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stosując umowne symbole graficzne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kierunek przepływu prądu od kierunku ruchu elektronów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wyjaśnia, jak powstaje jon dodatni,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 – jon ujemny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przepływ prądu elektrycznego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cieczach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jonizacja powietrza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przepływ prądu elektrycznego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gazach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definiuje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napięcie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definiuje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natężenie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prądu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pojęciem mocy do obliczania pracy wykonanej (przez urządzenie)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oblicza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koszt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zużytej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energii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elektrycznej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pracę wykonaną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tym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samym czasie przez urządzenia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różnej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mocy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określa dokładność mierników elektrycznych (woltomierza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amperomierza)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mierzy napięcie elektryczne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natężenie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prądu, elektrycznego, włączając odpowiednio mierniki do obwodu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niepewność pomiaru napięcia elektrycznego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CB1E96" w:rsidRDefault="00491FBA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jakościowo oddziaływanie ładunków jednoimiennych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różnoimiennych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podwielokrotności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jednostki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ładunku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stosuje zasadę zachowania ładunku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do wyjaśniania zjawiska elektryzowania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ciał przez potarcie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stosuje zasadę zachowania ładunku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do wyjaśniania zjawiska elektryzowani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 ciał przez dotyk ciałem naelektryzowanym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budowę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elektroskopu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służy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elektroskop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budowę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metalu (przewodnika)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wykazuje doświadczalnie różnice między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elektryzowaniem metali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izolatorów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 ciało naelektryzowane przyciąga ciało obojętne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czym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polega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zwarcie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buduje proste obwody elektryczne według zadanego schematu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doświadczenie wykazujące, że niektóre ciecze przewodzą prąd elektryczny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służy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piorunochron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posługuje się pojęciem napięcia elektrycznego jako wielkości określającej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ilość energii potrzebnej do przeniesienia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jednostkowego ładunku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obwodzie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 wielokrotności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podwielokro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tności jednostek napięcia elektrycznego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 wielokrotności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podwielokrotności jednostek pracy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mocy</w:t>
            </w:r>
          </w:p>
          <w:p w:rsidR="00491FBA" w:rsidRPr="00CB1E9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 dżule na kilowatogodziny,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kilowatogodziny na dżule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do obliczeń związki między pracą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mocą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proste zadania, wykorzystując wzory na pracę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moc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schemat obwodu służącego do pomiaru napięcia elektrycznego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montuje obwód elektryczny według podanego schematu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stosuje do pomiarów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miernik</w:t>
            </w:r>
            <w:r w:rsidR="003F0C7F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uniwersalny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moc żarówki na podstawie pomiarów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schemat szeregowego połączenia odbiorników energii elektrycznej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rysuje schemat równoległego połącze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491FBA" w:rsidRPr="00CB1E96" w:rsidRDefault="00491FBA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kierunek przemieszczania się elektronów podczas elektryzowania ciał przez potarcie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 za pomocą próbnika napięcia znak ładunku zgromadzonego na naelektryzowanym ciele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kierunek przemieszczania się elektronów podczas elektryzowania ciał przez potarcie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dotyk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pojęciem ładunku elektrycznego jako wielokrotności ładunku elementarnego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przemieszczanie się ładunków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="005E50B0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izolatorach pod wpływem oddziaływania ładunku zewnętrznego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ciała naelektryzowane przyciągają nienaelektryzowane przewodniki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ciała naelektryzowane przyciągają nienaelektryzowane izolatory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analogie między zjawiskami, porównując przepływ prądu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przepływem wody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wykrywa doświadczalnie, czy dana substancja jest izolatorem, czy prze</w:t>
            </w:r>
            <w:r w:rsidR="005E50B0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wodnikiem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przewiduje wynik doświadczenia wykazującego, że niektóre ciecze przewodzą prąd elektryczny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 przesyłanie sygnałów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narządów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zmysłu do mózgu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zadania, wykorzystując pojęcie pojemności akumulatora</w:t>
            </w:r>
          </w:p>
          <w:p w:rsidR="00491FBA" w:rsidRPr="00CB1E9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schemat przedstawiający wielkości natężenia prądu elektrycznego oraz napięcia elektrycznego spotykane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przyrodzie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="005E50B0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wykorzystywane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urządzeniach elektrycznych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schemat przedstawiający moc urządzeń elektrycznych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koszty eksploatacji urządzeń elektrycznych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różnej mocy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sposoby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oszczędzania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energii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elektrycznej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korzyści dla środowiska naturalnego wynikające ze zmniejszenia zużycia energii elektrycznej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planuje doświadczenie, którego celem jest wyznaczenie mocy żarówki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projektuje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tabelę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pomiarów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zapisuje wynik pomiaru, uwzględniając niepewność pomiaru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uzasadnia, że przez odbiorniki połączone szeregowo płynie prąd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takim samym natężeniu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wyjaśnia, że napięcia elektryczne na odbiornikach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połączonych szeregowo sumują się</w:t>
            </w:r>
          </w:p>
          <w:p w:rsidR="005E50B0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przy równoległym łączeniu odbiorników jest na nich jednakowe napięcie elektryczne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przy równoległym łączeniu odbiorników prąd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głównego przewodu rozdziela się na poszczególne odbiorniki (np. posługując się analogią hydrodynamiczną)</w:t>
            </w:r>
          </w:p>
        </w:tc>
      </w:tr>
      <w:tr w:rsidR="00D66C86" w:rsidRPr="00CB1E9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ROZDZIAŁ II. ELEKTRYCZNOŚĆ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MAGNETYZM</w:t>
            </w:r>
          </w:p>
        </w:tc>
      </w:tr>
      <w:tr w:rsidR="00D66C86" w:rsidRPr="00CB1E9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sposób obliczania oporu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jednostkę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oporu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mierzy napięcie elektryczne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natężenie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zapisuje wyniki pomiaru napięcia elektrycznego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natężenia prądu elektrycznego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tabeli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odczytuje dane</w:t>
            </w:r>
            <w:r w:rsidR="002A2FBA"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wykresu zależności </w:t>
            </w:r>
            <w:r w:rsidRPr="00CB1E96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I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(</w:t>
            </w:r>
            <w:r w:rsidRPr="00CB1E96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pl-PL"/>
              </w:rPr>
              <w:t>U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wartość napięcia skutecznego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domowej sieci elektrycznej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rodzaje energii, na jakie zamieniana jest energia elektryczna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miejsca (obiekty), którym szczególnie zagrażają przerwy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dostawie energii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 służą bezpieczniki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należy zrobić, gdy bezpiecznik rozłączy obwód elektryczny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każdy magnes ma dwa bieguny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 bieguny magnetyczne magnesów stałych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żelazie występują do</w:t>
            </w:r>
            <w:r w:rsidR="00933045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meny magnetyczne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zastosowania magnesów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zachowanie igły magnetycznej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pobliżu magnesu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budowę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elektromagnesu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zastosowania elektro</w:t>
            </w:r>
            <w:r w:rsidR="00933045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magnesów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magnes działa na prze</w:t>
            </w:r>
            <w:r w:rsidR="00933045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wodnik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prądem siłą magnetyczną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natężenie prądu płynącego przez przewodnik (przy stałej temperaturze) jest proporcjonalne do przyłożonego napięcia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natężenie prądu elektrycznego lub napięcie elektryczne, posługując się proporcjonalnością prostą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obwód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opór elektryczny, wykorzystując wyniki pomiaru napięcia elektrycznego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oblicza opór elektryczny na podstawie wykresu zależności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rozpoznaje proporcjonalność prostą na podstawie wykresu zależności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wyjaśnia, dlaczego nie wolno dotykać 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przewodów elektrycznych pod napięciem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zapisuje dane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szukane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rozwiązywanych zadaniach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wyjaśnia, do czego służą zasilacze awaryjne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wskazuje skutki przerwania dostaw energii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elektrycznej do urządzeń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kluczowym znaczeniu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oddziaływanie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magnesów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bieguny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magnetyczne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Ziemi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działanie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elektromagnesu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 rolę rdzenia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elektromagnesie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budowę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silnika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pojęciem oporu elektrycznego jako własnością przewodnika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 wielokrotności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podwielokrotności jednostki oporu elektrycznego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do obliczeń związek między napięciem elektrycznym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natężeniem prądu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oporem elektrycznym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schemat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obwodu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sporządza wykres zależności natężenia prądu elektrycznego od napięcia elektrycznego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obliczone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wartości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oporu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służy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uziemienie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2"/>
                <w:sz w:val="16"/>
                <w:szCs w:val="16"/>
                <w:lang w:val="pl-PL"/>
              </w:rPr>
              <w:t>opisuje zasady postępowania przy porażeniu elektrycznym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rozwiązuje zadania,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których konieczne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jest połączenie wiadomości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przepływie prądu elektrycznego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cieple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przewiduje, czy przy danym obciążeniu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bezpiecznik rozłączy obwód elektryczny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zasadę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działania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kompasu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zachowanie igły magnetycznej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pobliżu przewodnika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prądem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wzajemne oddziaływanie magnesów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elektromagnesami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co jest przyczyną istnienia oporu elektrycznego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wyjaśnia, co to jest opornik elektryczny;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posługuje się jego symbolem graficznym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planuje doświadczenie, którego celem jest wyznaczenie oporu elektrycznego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projektuje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tabelę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pomiarów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co to znaczy, że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domowej sieci elektrycznej istnieje napięcie przemienne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rozwiązuje zadania,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których konieczne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jest połączenie wiadomości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przepływie prądu elektrycznego ze znajomością praw mechaniki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 obliczeniowe, posługując się pojęciem sprawności urządzenia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 służą wyłączniki różnicowoprądowe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oblicza, czy dany bezpiecznik wyłączy prąd, znając liczbę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moc włączonych urządzeń elektrycznych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pobliżu magnesu żelazo też staje się magnesem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nie mogą istnieć pojedyncze bieguny magnetyczne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przyczynę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namagnesowania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magnesów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trwałych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 doświadczenie,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którym energia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elektryczna zamienia się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energię mechaniczną</w:t>
            </w:r>
          </w:p>
        </w:tc>
      </w:tr>
      <w:tr w:rsidR="00D66C86" w:rsidRPr="00CB1E96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ROZDZIAŁ III. DRGANIA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FALE</w:t>
            </w:r>
          </w:p>
        </w:tc>
      </w:tr>
      <w:tr w:rsidR="00D66C86" w:rsidRPr="00CB1E96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położenie równowagi ciała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ruchu drgającym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 jednostki: amplitudy, okresu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częstotliwości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podaje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przykłady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drgań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mechanicznych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mierzy czas wahnięć wahadła (np.</w:t>
            </w:r>
            <w:r w:rsidR="000C3AA0"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dzie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sięciu), wykonując kilka pomiarów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oblicza okres drgań wahadła, wykorzystując wynik pomiaru czasu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wykresu zależności położenia wahadła od czasu można odczytać amplitudę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okres drgań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przykłady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fal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odczytuje</w:t>
            </w:r>
            <w:r w:rsidR="002A2FBA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wykresu zależności 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x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(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t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)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amplitudę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okres drgań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odczytuje</w:t>
            </w:r>
            <w:r w:rsidR="002A2FBA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wykresu zależności 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y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(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x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)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amplitudę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długość fali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ciał, które są źródłami dźwięków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dźwięki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różnych częstotli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wościach (z wykorzystaniem drgającego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przedmiotu lub instrumentu muzyczne</w:t>
            </w:r>
            <w:r w:rsidR="00896BB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go)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wytwarza dźwięk głośniejszy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cichszy od danego dźwięku za pomocą dowolnego ciała drgającego lub instrumentu muzycznego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rozróżnia: dźwięki słyszalne, ultradźwięki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infradźwięki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stwierdza, że fala elektromagnetyczna może się rozchodzić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próżni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stwierdza, że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próżni wszystkie rodzaje fal elektromagnetycznych rozchodzą się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jednakową prędkością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Uczeń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definiuje: amplitudę, okres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częstotliwość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drgań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średni czas ruchu wahadła na podstawie pomiarów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wyznacza okres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częstotliwość drgań ciężarka zawieszonego na sprężynie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lastRenderedPageBreak/>
              <w:t>wyznacza: amplitudę, okres</w:t>
            </w:r>
            <w:r w:rsidR="002A2FBA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częstotliwość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drgań na podstawie wykresu zależności położenia od czasu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rodzaje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drgań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wskazuje punkty toru,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których wahadło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osiąga największą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najmniejszą (zerową)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energię potencjalną grawitacji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wskazuje punkty toru,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których wahadło osiąga największą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najmniejszą (zerową)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energię kinetyczną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falę, posługując się pojęciami: amplitudy, okresu, częstotliwości, prędkości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długości fali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posługuje się pojęciem prędkości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rozchodzenia się fali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stwierdza, że prędkość rozchodzenia się dźwięku zależy od rodzaju ośrodka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prędkości dźwięków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różnych ośrodkach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wielkości fizyczne, od których zależy wysokość dźwięku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wytwarza dźwięki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częstotliwości większej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mniejszej od częstotliwości danego dźwięku za pomocą dowolnego ciała drgającego lub instrumentu muzycznego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wielkości fizyczne, od których zależy głośność dźwięku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źródeł: dźwięków słyszalnych, ultradźwięków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infradźwięków oraz ich zastosowań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fale elektromagnetyczne różnią się częstotliwością (i długością)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przybliżoną prędkość fal elektromagnetycznych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próżni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każde ciało wysyła promieniowanie cieplne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 doświadczenie ilustrujące zjawisko ugięcia fali na wodzie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opisuje</w:t>
            </w:r>
            <w:r w:rsidR="00FE36DE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ruch</w:t>
            </w:r>
            <w:r w:rsidR="00FE36DE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="00CB1E96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okresów</w:t>
            </w:r>
            <w:r w:rsidR="00FE36DE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wahadła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matematycznego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zapisuje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wynik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obliczenia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jako</w:t>
            </w:r>
            <w:r w:rsidR="00FE36DE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przybliżony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częstotliwość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drgań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wahadła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ruch ciężarka zawieszonego na sprężynie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analizuje siły działające na ciężarek zawieszony na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sprężynie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kolejnych fazach jego ruchu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nie mierzymy czasu jednego drgania, lecz 10, 20 lub 30 drgań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odczytuje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wykresu położenie wahadła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danej chwili (i odwrotnie)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jakich etapach ruchu wahadła energia potencjalna rośnie,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jakich – maleje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jakich etapach ruchu wahadła energia kinetyczna rośnie,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 jakich – maleje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punkty toru,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których ciało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osiąga największą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najmniejszą (zerową)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energię kinetyczną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do obliczeń zależność między długością fali, prędkością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okresem (wraz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jednostkami)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dźwięk nie może się rozchodzić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próżni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czas lub drogę pokonywaną przez dźwięk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różnych ośrodkach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 oscylogramy fal dźwiękowych (z</w:t>
            </w:r>
            <w:r w:rsidR="00896BB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wykorzystaniem różnych technik)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porównuje dźwięki na podstawie wykresów zależności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x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t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czym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polega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echolokacja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do obliczeń zależność między długością fali, prędkością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okresem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promieniowanie cieplne jest falą elektromagnetyczną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stwierdza, że ciała ciemne pochłaniają więcej promieniowania niż ciała jasne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 doświadczenie ilustrujące zjawisko interferencji fal na wodzie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wyjaśnia</w:t>
            </w:r>
            <w:r w:rsidR="00FE36DE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zjawisko</w:t>
            </w:r>
            <w:r w:rsidR="00FE36DE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interferencji</w:t>
            </w:r>
            <w:r w:rsidR="00FE36DE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fal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informuje, że zjawisko dyfrakcji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interferencji dotyczy zarówno fal </w:t>
            </w:r>
            <w:r w:rsidRPr="00CB1E96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pl-PL"/>
              </w:rPr>
              <w:t>dźwiękowych, jaki elektromagnetycznych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wyjaśnia</w:t>
            </w:r>
            <w:r w:rsidR="00FE36DE"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zjawisko</w:t>
            </w:r>
            <w:r w:rsidR="00FE36DE"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rezonansu</w:t>
            </w:r>
            <w:r w:rsidR="00FE36DE"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pacing w:val="4"/>
                <w:sz w:val="16"/>
                <w:szCs w:val="16"/>
                <w:lang w:val="pl-PL"/>
              </w:rPr>
              <w:t>mechaniczneg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wyznacza doświadczalnie kształt wykresu zależności położenia wahadła od czasu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przemiany energii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ruchu wahadła matematycznego, stosując zasadę zachowania energii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przemiany energii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ruchu ciała pod wpływem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siły sprężystości (wagonik poruszający się bez tarcia po poziomym torze)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punkty toru,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których ciało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osiąga największą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najmniejszą (zerową)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energię potencjalną sprężystości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mechanizm przekazywania drgań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jednego do drugiego punktu ośrodka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przypadku fal na napiętej linie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rozchodzenie się fali mechanicznej jako proces przekazywania energii bez przenoszenia materii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mechanizm przekazywania drgań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jednego do drugiego punktu ośrodka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podczas rozchodzenia się fal dźwiękowych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powietrzu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sposoby wytwarzania dźwięku</w:t>
            </w:r>
            <w:r w:rsidR="00FE36D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instrumentach muzycznych, głośnikach itd.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samodzielnie przygotowuje komputer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do obserwacji oscylogramów dźwięków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wykresy fal dźwiękowych różniących się wysokością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nazywa rodzaje fal elektromagnetycznych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(radiowe, mikrofale, promieniowanie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podczerwone, światło widzialne, promie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niowanie nadfioletowe, promieniowa</w:t>
            </w:r>
            <w:r w:rsidR="00896BB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rentgenowskie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="00896BB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promieniowanie gamma)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zastosowania różnych rodzajów fal elektromagnetycznych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informuje, że częstotliwość fali wysyłanej przez ciało zależy od jego temperatury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wyjaśnia, jakie ciała bardziej się nagrzewają, jasne czy ciemne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zjawisko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efektu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cieplarnianego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wyjaśnia</w:t>
            </w:r>
            <w:r w:rsidR="00CB1E96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zjawisko</w:t>
            </w:r>
            <w:r w:rsidR="00CB1E96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dyfrakcji</w:t>
            </w:r>
            <w:r w:rsidR="00CB1E96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fali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wymienia cechy wspólne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różnice</w:t>
            </w:r>
            <w:r w:rsidR="00CB1E96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="00896BB6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rozchodzeniu się fal mechanicznych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elektromagnetycznych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wyjaśnia rolę rezonansu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konstrukcji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działaniu instrumentów muzycznych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podaje przykłady rezonansu fal</w:t>
            </w:r>
            <w:r w:rsidR="00FE36DE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elektro</w:t>
            </w:r>
            <w:r w:rsidR="00896BB6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magnetycznych</w:t>
            </w:r>
          </w:p>
        </w:tc>
      </w:tr>
      <w:tr w:rsidR="00761E4E" w:rsidRPr="00CB1E9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61E4E" w:rsidRPr="00CB1E9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ROZDZIAŁ IV. OPTYKA</w:t>
            </w:r>
          </w:p>
        </w:tc>
      </w:tr>
      <w:tr w:rsidR="00D66C86" w:rsidRPr="00CB1E96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wymienia przykłady ciał, które są źródłami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co to jest promień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rodzaje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wiązek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widzimy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otoczeniu ciała przezroczyste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nieprzezroczyste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kąt padania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kąt załamania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sytuacje,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jakich można obserwować załamanie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optyczną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soczewki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rozróżnia po kształcie soczewki skupiającą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rozpraszającą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wskazuje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praktyczne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soczewek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się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lupą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symbol soczewki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 optyczną, zaznacza ogniska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cechy obrazu wytworzonego przez soczewkę oka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</w:t>
            </w:r>
            <w:r w:rsidR="00CB1E96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budowę</w:t>
            </w:r>
            <w:r w:rsidR="00CB1E96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aparatu</w:t>
            </w:r>
            <w:r w:rsidR="00CB1E96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fotograficznego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wymienia cechy obrazu otrzymywanego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aparacie fotograficznym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pojęciami kąta padania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kąta odbicia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dalszy bieg promieni świetlnych padających na zwierciadło, zaznacza kąt padania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kąt odbicia światła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zwierciadeł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płaskich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zwierciadło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wklęsłe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zastosowania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zwierciadeł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wklęsłych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zwierciadło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wypukłe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zastosowania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zwierciadeł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wypukłych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światło białe jako mieszaninę barw (fal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różnych częstotliwościach)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wymienia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podstawow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e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barwy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światła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informuje,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jaki sposób uzyskuje się barwy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telewizji kolorowej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monitorach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zjawisko prostoliniowego rozchodzenia się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 doświadczenie,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którym można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otrzymać cień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półcień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budowę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zasadę działania kamery obskury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 różnice między ciałem przezroczystym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ciałem nieprzezroczystym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zjawisko załamania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demonstruje zjawisko załamania światła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na granicy ośrodków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pojęciami: ogniska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ogniskowej soczewki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oblicza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zdolność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skupiającą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soczewki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tworzy na ekranie ostry obraz przedmiotu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za pomocą soczewki skupiającej, odpowiednio dobierając doświadczalnie położenie soczewki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przedmiotu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 cechy obrazu wytworzonego przez soczewkę, gdy odległość przed</w:t>
            </w:r>
            <w:r w:rsidR="00B4751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miotu od soczewki jest większa od jej ogniskowej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promienie konstrukcyjne (wychodzące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przedmiotu ustawionego przed soczewką)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cechy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uzyskanego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obrazu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cechy obrazu tworzonego przez soczewkę rozpraszającą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wyjaśnia, dlaczego jest możliwe ostre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widzenie przedmiotów dalekich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bliskich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olę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źrenicy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doświadczalnie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zjawisko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odbicia</w:t>
            </w:r>
            <w:r w:rsidR="003F0C7F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światła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 cechy obrazu powstałego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zwierciadle płaskim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posługuje się pojęciami ogniska</w:t>
            </w:r>
            <w:r w:rsidR="002A2FBA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ogniskowej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zwierciadła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skupianie się promieni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zwierciadle wklęsłym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pojęciami ogniska pozornego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ogniskowej zwierciadła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wymienia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zastosowania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lunety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wymienia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zastosowania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mikroskopu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demonstruje rozszczepienie światła 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białego</w:t>
            </w:r>
            <w:r w:rsidR="00846407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pryzmacie (jako potwierdzenie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że światło białe jest mieszaniną barw)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światło lasera jako światło jednobarwne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demonstruje brak rozszczepienia światła lasera</w:t>
            </w:r>
            <w:r w:rsidR="00846407"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pryzmacie (jako potwierdzenie,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że światło lasera jest jednobarwne)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informuje, że dodając trzy barwy: niebieską, czerwoną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zieloną,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różnych proporcjach, możemy otrzymać światło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o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dowolnej barwie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informuje, że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podstawowych kolorów farb uzyskuje się barwy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druku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Uczeń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przedstawia graficznie tworzenie cienia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="00B4751E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półcienia (przy zastosowaniu jednego lub dwóch źródeł światła)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zadania, wykorzystując własności trójkątów podobnych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opisuje jakościowo zjawisko załamania światła na granicy dwóch ośrodków 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różniących się prędkością rozchodzenia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się światła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dalszy bieg promieni padających na soczewkę równolegle do jej osi optycznej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porównuje zdolności skupiające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soczewek na podstawie znajomości ich ogniskowych (i odwrotnie)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opisuje doświadczenie,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którym za pomocą soczewki skupiającej otrzymujemy na ekranie ostry obraz przedmiotu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zasadę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działania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lupy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konstrukcyjnie obraz tworzony przez lupę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nazywa cechy obrazu wytworzonego przez lupę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konstrukcyjnie obraz tworzony przez soczewkę rozpraszającą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pojęcia dalekowzroczności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krótkowzroczności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działanie oka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aparatu fotograficznego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wyjaśnia</w:t>
            </w:r>
            <w:r w:rsidR="00CB1E96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działanie</w:t>
            </w:r>
            <w:r w:rsidR="00CB1E96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światełka</w:t>
            </w:r>
            <w:r w:rsidR="00CB1E96"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odblaskowego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konstrukcyjnie obrazy pozorne wytworzone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zwierciadle płaskim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rysuje konstrukcyjnie obrazy wytworzone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przez zwierciadła wklęsłe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cechy obrazu wytworzonego przez zwierciadła wklęsłe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bieg promieni odbitych od zwierciadła wypukłego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powstawanie obrazów za pomocą zwierciadła wypukłego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rysuje konstrukcyjnie obrazy wytworzone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przez zwierciadła wypukłe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cechy obrazu wytworzonego przez zwierciadła wypukle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budowę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lunety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budowę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mikroskopu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zjawisko rozszczepienia światła za pomocą pryzmatu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wymienia barwę światła, która po przej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ściu przez pryzmat najmniej odchyla się od pierwotnego kierunku, oraz barwę, która odchyla się najbardziej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wymienia zjawiska obserwowane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przyrodzie,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powstałe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wyniku rozszczepienia światła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pl-PL"/>
              </w:rPr>
              <w:t>bada za pomocą pryzmatu, czy światło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, które widzimy, powstało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wyniku zmieszania barw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informuje, że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połączenia światła niebieskiego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zielonego otrzymujemy cyjan,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a z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połączenia światła niebieskiego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czerwonego – magentę</w:t>
            </w:r>
          </w:p>
          <w:p w:rsidR="00D66C86" w:rsidRPr="00CB1E9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podstawowe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kolory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farb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:rsidR="00D66C86" w:rsidRPr="00CB1E96" w:rsidRDefault="00D66C86" w:rsidP="006A3CE6">
            <w:pPr>
              <w:pStyle w:val="TableParagraph"/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Uczeń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powstawanie obszarów cienia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półcienia za pomocą prostoliniowego rozchodzenia się światła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ośrodku jednorodnym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buduje kamerę obskurę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wyjaśnia, do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czego ten wynalazek służył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przeszłości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dlaczego niektóre ciała wydają się jaśniejsze,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inne ciemniejsze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bieg promienia przechodzącego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jednego ośrodka przezroczystego do drugiego (jakościowo, znając prędkość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rozchodzenia się światła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tych ośrodkach); wskazuje kierunek załamania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wyjaśnia, na czym polega zjawisko fatamorgany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bieg promieni równoległych do osi optycznej, przechodzących przez soczewki skupiającą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rozpraszającą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soczewki skupiające</w:t>
            </w:r>
            <w:r w:rsidR="00CB1E96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rozpra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szające, znając ich zdolności skupiające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pojęcia obrazu rzeczywistego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obrazu pozornego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konstrukcyjnie obrazy wytworzone przez soczewkę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sytuacjach nietypowych (z zastosowaniem skali)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 dotyczące tworze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nia obrazu przez soczewkę rozpraszającą 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(metodą graficzną,</w:t>
            </w:r>
            <w:r w:rsidR="002A2FBA"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zastosowaniem skali)</w:t>
            </w:r>
          </w:p>
          <w:p w:rsidR="00D66C86" w:rsidRPr="00CB1E9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oczach różnych zwierząt powstaje ostry obraz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rolę soczewek</w:t>
            </w:r>
            <w:r w:rsidR="00846407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korygowaniu wad wzroku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bieg promieni wychodzących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z punktu</w:t>
            </w:r>
            <w:r w:rsidR="00846407"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różnych kierunkach,</w:t>
            </w:r>
            <w:r w:rsidR="002A2FBA"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nastę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pnie odbitych od zwierciadła płaskiego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opisuje zjawisko rozproszenia światła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przy odbiciu od powierzchni chropowatej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powstawanie obrazu pozornego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zwierciadle płaskim (wykorzystując prawo odbicia)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bieg promieni wychodzących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 punktu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różnych kierunkach,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następnie odbitych od zwierciadła wklęsłego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analizuje bieg promieni wychodzących</w:t>
            </w:r>
            <w:r w:rsidR="00312F03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 punktu</w:t>
            </w:r>
            <w:r w:rsidR="00846407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różnych kierunkach,</w:t>
            </w:r>
            <w:r w:rsidR="002A2FBA"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a </w:t>
            </w:r>
            <w:r w:rsidRPr="00CB1E96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następnie odbitych od zwierciadła wypukłego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 powstawanie obrazu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lunecie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opisuje powstawanie obrazu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mikroskopie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porównuje obrazy uzyskane</w:t>
            </w:r>
            <w:r w:rsidR="00846407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lunecie</w:t>
            </w:r>
            <w:r w:rsidR="002A2FBA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i 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mikroskopie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czego wynika barwa nieprzezroczystego przedmiotu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</w:t>
            </w:r>
            <w:r w:rsidR="002A2FBA"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CB1E9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czego wynika barwa ciała przezroczystego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wyjaśnia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mechanizm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widzenia</w:t>
            </w:r>
            <w:r w:rsidR="00312F03"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</w:t>
            </w: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barw</w:t>
            </w:r>
          </w:p>
          <w:p w:rsidR="00D66C86" w:rsidRPr="00CB1E9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B1E96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odróżnia mieszanie farb od składania barw światła</w:t>
            </w:r>
          </w:p>
        </w:tc>
      </w:tr>
    </w:tbl>
    <w:p w:rsidR="00491FBA" w:rsidRPr="00FE36DE" w:rsidRDefault="00491FBA" w:rsidP="00ED2AB1">
      <w:pPr>
        <w:pStyle w:val="Tekstpodstawowy"/>
        <w:rPr>
          <w:rFonts w:ascii="Times New Roman" w:hAnsi="Times New Roman" w:cs="Times New Roman"/>
        </w:rPr>
      </w:pPr>
    </w:p>
    <w:p w:rsidR="00162B67" w:rsidRDefault="00162B67" w:rsidP="00162B67">
      <w:pPr>
        <w:pStyle w:val="Tekstpodstawowy"/>
        <w:spacing w:before="120"/>
        <w:jc w:val="both"/>
      </w:pPr>
      <w:r w:rsidRPr="00162B67">
        <w:rPr>
          <w:b/>
        </w:rPr>
        <w:t>Ocena celująca</w:t>
      </w:r>
      <w:r>
        <w:t xml:space="preserve"> może być przyznana uczniowi spełniającemu kryteria oceny bardzo dobrej za szczególne osiągnięcia: samodzielne prowadzenie ciekawych doświadczeń, rozwiązywanie trudnych zadań, sukcesy w konkursach przedmiotowych. Ponadprogramowa wiedza także może być jednym z kryteriów przyznania oceny celującej, jednak ważniejsza od niej jest umiejętność posługiwania się w nowych sytuacjach wiadomościami znanymi z lekcji. </w:t>
      </w:r>
    </w:p>
    <w:p w:rsidR="003E0739" w:rsidRPr="00FE36DE" w:rsidRDefault="003E0739" w:rsidP="00162B67">
      <w:pPr>
        <w:pStyle w:val="Tekstpodstawowy"/>
        <w:spacing w:before="120"/>
        <w:jc w:val="both"/>
        <w:rPr>
          <w:rFonts w:ascii="Times New Roman" w:hAnsi="Times New Roman" w:cs="Times New Roman"/>
        </w:rPr>
      </w:pPr>
      <w:r w:rsidRPr="00FE36DE">
        <w:rPr>
          <w:rFonts w:ascii="Times New Roman" w:hAnsi="Times New Roman" w:cs="Times New Roman"/>
        </w:rPr>
        <w:t>Kursywą oznaczono treści dodatkowe.</w:t>
      </w:r>
    </w:p>
    <w:p w:rsidR="003E0739" w:rsidRPr="00FE36DE" w:rsidRDefault="003E0739" w:rsidP="00ED2AB1">
      <w:pPr>
        <w:pStyle w:val="Tekstpodstawowy"/>
        <w:rPr>
          <w:rFonts w:ascii="Times New Roman" w:hAnsi="Times New Roman" w:cs="Times New Roman"/>
        </w:rPr>
      </w:pPr>
    </w:p>
    <w:sectPr w:rsidR="003E0739" w:rsidRPr="00FE36DE" w:rsidSect="00FE36DE">
      <w:headerReference w:type="even" r:id="rId8"/>
      <w:headerReference w:type="default" r:id="rId9"/>
      <w:footerReference w:type="default" r:id="rId10"/>
      <w:pgSz w:w="16838" w:h="11906" w:orient="landscape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E6" w:rsidRDefault="00894BE6">
      <w:r>
        <w:separator/>
      </w:r>
    </w:p>
  </w:endnote>
  <w:endnote w:type="continuationSeparator" w:id="1">
    <w:p w:rsidR="00894BE6" w:rsidRDefault="0089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7F" w:rsidRDefault="003F0C7F">
    <w:pPr>
      <w:pStyle w:val="Stopka"/>
    </w:pPr>
  </w:p>
  <w:p w:rsidR="003F0C7F" w:rsidRDefault="003F0C7F">
    <w:pPr>
      <w:pStyle w:val="Stopka"/>
    </w:pPr>
  </w:p>
  <w:p w:rsidR="003F0C7F" w:rsidRDefault="003F0C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E6" w:rsidRDefault="00894BE6">
      <w:r>
        <w:separator/>
      </w:r>
    </w:p>
  </w:footnote>
  <w:footnote w:type="continuationSeparator" w:id="1">
    <w:p w:rsidR="00894BE6" w:rsidRDefault="0089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7F" w:rsidRDefault="003F0C7F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C7F" w:rsidRDefault="00B6279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36.85pt;margin-top:26.95pt;width:122.15pt;height:17pt;z-index:2517207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<v:textbox inset=",0,,0">
            <w:txbxContent>
              <w:p w:rsidR="003F0C7F" w:rsidRPr="003F0C7F" w:rsidRDefault="003F0C7F" w:rsidP="003F0C7F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4" o:spid="_x0000_s4097" type="#_x0000_t202" style="position:absolute;margin-left:.75pt;margin-top:27pt;width:36.1pt;height:17pt;z-index:25165824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<v:textbox inset=",0,,0">
            <w:txbxContent>
              <w:p w:rsidR="003F0C7F" w:rsidRPr="000E5E45" w:rsidRDefault="00B62797" w:rsidP="002A2FBA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B62797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3F0C7F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B62797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247259" w:rsidRPr="00247259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91FBA"/>
    <w:rsid w:val="000500BA"/>
    <w:rsid w:val="000C3AA0"/>
    <w:rsid w:val="00162B67"/>
    <w:rsid w:val="00247259"/>
    <w:rsid w:val="002A2FBA"/>
    <w:rsid w:val="002E66C0"/>
    <w:rsid w:val="00312F03"/>
    <w:rsid w:val="00350998"/>
    <w:rsid w:val="003677A9"/>
    <w:rsid w:val="003E0739"/>
    <w:rsid w:val="003F0C7F"/>
    <w:rsid w:val="00474684"/>
    <w:rsid w:val="00491FBA"/>
    <w:rsid w:val="00551873"/>
    <w:rsid w:val="005E50B0"/>
    <w:rsid w:val="006A3CE6"/>
    <w:rsid w:val="006C54B4"/>
    <w:rsid w:val="00761E4E"/>
    <w:rsid w:val="00846407"/>
    <w:rsid w:val="00894BE6"/>
    <w:rsid w:val="00896BB6"/>
    <w:rsid w:val="00916699"/>
    <w:rsid w:val="00933045"/>
    <w:rsid w:val="00A15696"/>
    <w:rsid w:val="00AC21ED"/>
    <w:rsid w:val="00B4751E"/>
    <w:rsid w:val="00B62797"/>
    <w:rsid w:val="00C11143"/>
    <w:rsid w:val="00CA3F76"/>
    <w:rsid w:val="00CB1E96"/>
    <w:rsid w:val="00CF3565"/>
    <w:rsid w:val="00D66C86"/>
    <w:rsid w:val="00DB36F2"/>
    <w:rsid w:val="00E172B9"/>
    <w:rsid w:val="00E46B00"/>
    <w:rsid w:val="00E81C5C"/>
    <w:rsid w:val="00EA7CE1"/>
    <w:rsid w:val="00ED2AB1"/>
    <w:rsid w:val="00EF5235"/>
    <w:rsid w:val="00F83F13"/>
    <w:rsid w:val="00FE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6015-190C-4542-A1C8-1EDE249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3444</Words>
  <Characters>20664</Characters>
  <Application>Microsoft Office Word</Application>
  <DocSecurity>0</DocSecurity>
  <Lines>172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Tygrysek</cp:lastModifiedBy>
  <cp:revision>17</cp:revision>
  <dcterms:created xsi:type="dcterms:W3CDTF">2018-07-13T08:32:00Z</dcterms:created>
  <dcterms:modified xsi:type="dcterms:W3CDTF">2022-08-28T15:49:00Z</dcterms:modified>
</cp:coreProperties>
</file>