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00592" w:rsidP="7D388CBE" w:rsidRDefault="00400592" w14:paraId="0A37501D" wp14:textId="6BD5181F">
      <w:pPr>
        <w:pStyle w:val="Normalny"/>
      </w:pPr>
    </w:p>
    <w:p xmlns:wp14="http://schemas.microsoft.com/office/word/2010/wordml" w:rsidR="00400592" w:rsidP="00400592" w:rsidRDefault="00400592" w14:paraId="6836C92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WYMAGANIA EDUKACYJNE I KRYTERIA OCENIANIA Z PLASTYKI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2D26FF" w:rsidP="00400592" w:rsidRDefault="002D26FF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Pr="002D26FF" w:rsidR="002D26FF" w:rsidP="002D26FF" w:rsidRDefault="002D26FF" w14:paraId="2C778D2F" wp14:textId="77777777">
      <w:pPr>
        <w:rPr>
          <w:b/>
        </w:rPr>
      </w:pPr>
      <w:r w:rsidRPr="002D26FF">
        <w:rPr>
          <w:b/>
        </w:rPr>
        <w:t xml:space="preserve">KLASA </w:t>
      </w:r>
      <w:r>
        <w:rPr>
          <w:b/>
        </w:rPr>
        <w:t>7</w:t>
      </w:r>
    </w:p>
    <w:p xmlns:wp14="http://schemas.microsoft.com/office/word/2010/wordml" w:rsidRPr="002D26FF" w:rsidR="002D26FF" w:rsidP="002D26FF" w:rsidRDefault="002D26FF" w14:paraId="140FC217" wp14:textId="3A919CC3">
      <w:r w:rsidR="002D26FF">
        <w:rPr/>
        <w:t xml:space="preserve">Wymagania edukacyjne formułowane są w oparciu o podstawę programową oraz Program nauczania plastyki w klasach 4-7 szkoły podstawowej „Do dzieła!” autorstwa Jadwigi Lukas, Krystyny </w:t>
      </w:r>
      <w:r w:rsidR="002D26FF">
        <w:rPr/>
        <w:t>Onak</w:t>
      </w:r>
      <w:r w:rsidR="002D26FF">
        <w:rPr/>
        <w:t xml:space="preserve">, Marty </w:t>
      </w:r>
      <w:r w:rsidR="002D26FF">
        <w:rPr/>
        <w:t>Ipczyńskiej</w:t>
      </w:r>
      <w:r w:rsidR="002D26FF">
        <w:rPr/>
        <w:t xml:space="preserve"> i Natalii</w:t>
      </w:r>
      <w:r w:rsidR="25E27089">
        <w:rPr/>
        <w:t xml:space="preserve"> </w:t>
      </w:r>
      <w:r w:rsidR="002D26FF">
        <w:rPr/>
        <w:t>Mrozkowiak</w:t>
      </w:r>
      <w:r w:rsidR="11275E5E">
        <w:rPr/>
        <w:t xml:space="preserve"> </w:t>
      </w:r>
      <w:r w:rsidR="002D26FF">
        <w:rPr/>
        <w:t>(</w:t>
      </w:r>
      <w:r w:rsidR="002D26FF">
        <w:rPr/>
        <w:t>wyd.Nowa</w:t>
      </w:r>
      <w:r w:rsidR="002D26FF">
        <w:rPr/>
        <w:t xml:space="preserve">Era).                                                                                    </w:t>
      </w:r>
    </w:p>
    <w:p xmlns:wp14="http://schemas.microsoft.com/office/word/2010/wordml" w:rsidRPr="002D26FF" w:rsidR="002D26FF" w:rsidP="002D26FF" w:rsidRDefault="002D26FF" w14:paraId="0B3F5341" wp14:textId="3939388E">
      <w:r w:rsidR="002D26FF">
        <w:rPr/>
        <w:t>System oceniania ma na celu wspieranie rozwoju intelektualnego i osobowościowego ucznia.</w:t>
      </w:r>
    </w:p>
    <w:p xmlns:wp14="http://schemas.microsoft.com/office/word/2010/wordml" w:rsidRPr="00D42B5D" w:rsidR="002D26FF" w:rsidP="00400592" w:rsidRDefault="002D26FF" w14:paraId="02EB378F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400592" w:rsidP="00400592" w:rsidRDefault="00400592" w14:paraId="3746F33A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1. Kryteria ocen z plastyki.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4A643571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Nauczyciel, dokonując oceny, zwraca uwagę przede wszystkim na: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7410AFAF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poziom uzdolnień i predyspozycji plastycznych ucznia,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196FF96E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indywidualny wkład pracy potrzebny do realizacji określonych zadań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EA574D3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zaangażowanie w działania plastyczne i jego aktywny w nich udział,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5E251802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poziom wiedzy i umiejętności w zakresie różnych form aktywności plastycznej i wiadomości z </w:t>
      </w:r>
      <w:bookmarkStart w:name="_GoBack" w:id="0"/>
      <w:bookmarkEnd w:id="0"/>
      <w:r>
        <w:rPr>
          <w:rStyle w:val="normaltextrun"/>
          <w:rFonts w:ascii="Calibri" w:hAnsi="Calibri" w:cs="Calibri"/>
          <w:sz w:val="22"/>
          <w:szCs w:val="22"/>
        </w:rPr>
        <w:t>teorii plastyki,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3986366E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podejmowanie przez ucznia dodatkowych zadań plastycznych, włączanie się w życie artystyczne szkoły i środowiska,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5F9FB9E9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przygotowanie do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7F8100FF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wysiłek wkładany przez ucznia i wywiązywanie się z obowiązków wynikających ze specyfiki przedmiotu.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25EB4B69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Zasady oceniania uczniów.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217666EA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Prace plastyczne oceniane są wg ustalonych zasad podanych przed rozpoczęciem pracy.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16A5832F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2.Prace ucznia oceniane są za: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46B6F153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zgodność z tematem, bogactwo treści, wartości formalne (kompozycja, kolorystyka, zastosowane materiały oraz technika),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3F059842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trafność obserwacji, pomysłowość (oryginalność),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3D0E512D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ocenie podlegają tylko prace wykonane samodzielnie przez ucznia,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2C63AAF9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ocenę niedostateczną otrzymuje uczeń wtedy, gdy nie odda pracy do oceny,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C3E3273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każda aktywność twórcza jest oceniana pozytywnie,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19C193CB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jeżeli uczeń nie skończył pracy na zajęciach to może to zrobić w domu i oddać pracę w wciągu tygodnia od zakończenia tej pracy na lekcji,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015F43F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uczeń może poprawić oceny niedostateczne za nieterminowe oddanie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7E5F8784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raz w semestrze można być nieprzygotowanym do zajęć, zgłoszenie może dotyczyć braku zeszytu, podręcznika, materiałów plastycznych, zaległej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7737E6BA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7D388CBE" w:rsidR="00400592">
        <w:rPr>
          <w:rStyle w:val="normaltextrun"/>
          <w:rFonts w:ascii="Calibri" w:hAnsi="Calibri" w:cs="Calibri"/>
          <w:sz w:val="22"/>
          <w:szCs w:val="22"/>
        </w:rPr>
        <w:t>jeżeli z braku materiałów uczeń nie wykonuje pracy na lekcji, nauczyciel wyznacza mu zadanie podobne, a w domu musi wykonać pracę wykonywaną na zajęciach planowych.</w:t>
      </w:r>
      <w:r w:rsidRPr="7D388CBE" w:rsidR="00400592">
        <w:rPr>
          <w:rStyle w:val="eop"/>
          <w:rFonts w:ascii="Calibri" w:hAnsi="Calibri" w:cs="Calibri"/>
          <w:sz w:val="22"/>
          <w:szCs w:val="22"/>
        </w:rPr>
        <w:t> </w:t>
      </w:r>
    </w:p>
    <w:p w:rsidR="7D388CBE" w:rsidP="7D388CBE" w:rsidRDefault="7D388CBE" w14:paraId="0C4FAC17" w14:textId="432D910B">
      <w:pPr>
        <w:pStyle w:val="paragraph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00592" w:rsidP="00400592" w:rsidRDefault="00400592" w14:paraId="452F1860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3. Szczegółowe kryteria ocen: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03276F4F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a/ocena celująca (6)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7E5FDDAC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czynny udział w zajęciach, kompletne, estetyczne i zgodne z tematem i określonymi zagadnieniami plastycznymi wykonanie ćwiczeń i prac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1492E6C7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pełne przyswojenie wiadomości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339D6CB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poszerzanie wiedzy, uczestnictwo w konkursach plastycznych na terenie szkoły i poza nią,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1FDA5AC8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prawidłowa organizacja pracy, wykorzystywanie wiadomości i umiejętności w zadaniach nietypowych,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0D19DBD3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wykonywanie prac dodatkowych (dekoracji, plakatów),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4D55D7CE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wszystkie prace oddane w terminie, przygotowanie do zajęć;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55E94297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b/ ocena bardzo dobra (5)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2DBEE877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czynny udział w zajęciach lekcyjnych, estetyczne wykonywanie prac, ćwiczeń w określonym czasie lub przed jego upływem,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B08A4B5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pełne przyswojenie wiadomości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0DA8A4CA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prawidłowa organizacja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33BA13B8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wykorzystywanie wiadomości i umiejętności w zadaniach nietypowych,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230FC3A4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wykonywanie prac dodatkowych,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CF4DF30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wszystkie prace oddane w terminie,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05743DB3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przygotowywanie się do zajęć;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75FE9299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c/ ocena dobra (4)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7972EE0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gotowość i zabieranie głosu w dyskusji na tematy zaproponowane przez nauczyciela lub wykonywanych przez siebie i kolegów dziełach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5924F528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przyswojenie wiedzy i umiejętności i wykorzystanie jej w sytuacjach typowych, wykonywanie ćwiczeń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0A16DC8B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prace staranne i estetyczne;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24521A95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d/ ocena dostateczna (3)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28B38C46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podstawowe opanowanie materiału zawartego w programie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186020C3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trudności z zastosowaniem, wykorzystaniem wiedzy teoretycznej podczas </w:t>
      </w:r>
      <w:r>
        <w:rPr>
          <w:rStyle w:val="normaltextrun"/>
          <w:rFonts w:ascii="Calibri" w:hAnsi="Calibri" w:cs="Calibri"/>
          <w:sz w:val="22"/>
          <w:szCs w:val="22"/>
        </w:rPr>
        <w:t xml:space="preserve">wykonywania </w:t>
      </w:r>
      <w:r>
        <w:rPr>
          <w:rStyle w:val="normaltextrun"/>
          <w:rFonts w:ascii="Calibri" w:hAnsi="Calibri" w:cs="Calibri"/>
          <w:sz w:val="22"/>
          <w:szCs w:val="22"/>
        </w:rPr>
        <w:t>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21367754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prace niestaranne i nieestetyczne;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15E79E0E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e/ ocena dopuszczająca (2)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4BA8CCA7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spore luki w wiadomościach (minimum programowe),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58EB1200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brak zaangażowania w pracę na lekcjach,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000D8C52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zgodne z tematem, ale nieestetyczne wykonywanie prac,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AE63A63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częste nieprzygotowanie do lekcji;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7ECA5A5B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f/ ocena niedostateczna (1)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02643BF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nieopanowane wiadomości i umiejętności zawarte w programie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520DF22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brak zaangażowania i chęci do pracy, notoryczne nieprzygotowanie do zajęć,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320C97D2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nieterminowe oddanie prac do oceny.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00592" w:rsidP="00400592" w:rsidRDefault="00400592" w14:paraId="6A05A809" wp14:textId="77777777"/>
    <w:p xmlns:wp14="http://schemas.microsoft.com/office/word/2010/wordml" w:rsidRPr="00400592" w:rsidR="00400592" w:rsidP="00400592" w:rsidRDefault="00400592" w14:paraId="455EF10F" wp14:textId="77777777">
      <w:pPr>
        <w:rPr>
          <w:b/>
        </w:rPr>
      </w:pPr>
      <w:r w:rsidRPr="00400592">
        <w:rPr>
          <w:b/>
        </w:rPr>
        <w:t>PLASTYKA KLASA</w:t>
      </w:r>
      <w:r>
        <w:rPr>
          <w:b/>
        </w:rPr>
        <w:t xml:space="preserve"> </w:t>
      </w:r>
      <w:r w:rsidRPr="00400592">
        <w:rPr>
          <w:b/>
        </w:rPr>
        <w:t>VII</w:t>
      </w:r>
    </w:p>
    <w:p xmlns:wp14="http://schemas.microsoft.com/office/word/2010/wordml" w:rsidRPr="00400592" w:rsidR="00400592" w:rsidP="00400592" w:rsidRDefault="00400592" w14:paraId="06C83664" wp14:textId="77777777">
      <w:pPr>
        <w:rPr>
          <w:b/>
        </w:rPr>
      </w:pPr>
      <w:r w:rsidRPr="00400592">
        <w:rPr>
          <w:b/>
        </w:rPr>
        <w:t>WYMAGANIA EDUKACYJNE</w:t>
      </w:r>
    </w:p>
    <w:p xmlns:wp14="http://schemas.microsoft.com/office/word/2010/wordml" w:rsidR="00400592" w:rsidP="00400592" w:rsidRDefault="00400592" w14:paraId="7215D50A" wp14:textId="77777777">
      <w:r>
        <w:t xml:space="preserve">W klasie VII uczniowie doskonalą poznane elementy języka sztuki. Rozróżniają tradycyjne </w:t>
      </w:r>
    </w:p>
    <w:p xmlns:wp14="http://schemas.microsoft.com/office/word/2010/wordml" w:rsidR="00400592" w:rsidP="00400592" w:rsidRDefault="00400592" w14:paraId="7B8F490E" wp14:textId="77777777">
      <w:r>
        <w:t xml:space="preserve">dziedziny sztuk plastycznych: malarstwo, rysunek, rzeźbę, grafikę, architekturę. Mają </w:t>
      </w:r>
    </w:p>
    <w:p xmlns:wp14="http://schemas.microsoft.com/office/word/2010/wordml" w:rsidR="00400592" w:rsidP="00400592" w:rsidRDefault="00400592" w14:paraId="0F319709" wp14:textId="77777777">
      <w:r>
        <w:t xml:space="preserve">sposobność przyjrzenia się rozwojowi i zmianie tych dziedzin na przestrzeni wieków. Poznają </w:t>
      </w:r>
    </w:p>
    <w:p xmlns:wp14="http://schemas.microsoft.com/office/word/2010/wordml" w:rsidR="00400592" w:rsidP="00400592" w:rsidRDefault="00400592" w14:paraId="2C558D03" wp14:textId="77777777">
      <w:r>
        <w:t xml:space="preserve">zabytki i twórców począwszy od sztuki renesansu i baroku aż po najnowsze nurty w sztuce </w:t>
      </w:r>
    </w:p>
    <w:p xmlns:wp14="http://schemas.microsoft.com/office/word/2010/wordml" w:rsidR="00400592" w:rsidP="00400592" w:rsidRDefault="00400592" w14:paraId="17FCA2B0" wp14:textId="77777777">
      <w:r>
        <w:t xml:space="preserve">(kubizm, abstrakcjonizm, pop art., surrealizm, abstrakcjonizm, dadaizm). Wykonują prace </w:t>
      </w:r>
    </w:p>
    <w:p xmlns:wp14="http://schemas.microsoft.com/office/word/2010/wordml" w:rsidR="00400592" w:rsidP="00400592" w:rsidRDefault="00400592" w14:paraId="2925C3BE" wp14:textId="77777777">
      <w:r>
        <w:t xml:space="preserve">inspirowane twórczością znanych artystów. Poznają nowoczesne środki wyrazu plastycznego </w:t>
      </w:r>
    </w:p>
    <w:p xmlns:wp14="http://schemas.microsoft.com/office/word/2010/wordml" w:rsidR="00400592" w:rsidP="00400592" w:rsidRDefault="00400592" w14:paraId="0FAACAA6" wp14:textId="77777777">
      <w:r>
        <w:t xml:space="preserve">(fotografia, instalacje, happening). Podczas lekcji podejmują działania związane z poznaniem </w:t>
      </w:r>
    </w:p>
    <w:p xmlns:wp14="http://schemas.microsoft.com/office/word/2010/wordml" w:rsidR="00400592" w:rsidP="00400592" w:rsidRDefault="00400592" w14:paraId="6B64F5B5" wp14:textId="77777777">
      <w:r>
        <w:t xml:space="preserve">poszczególnych zagadnień plastycznych. Wykorzystują różnorodne techniki plastyczne do </w:t>
      </w:r>
    </w:p>
    <w:p xmlns:wp14="http://schemas.microsoft.com/office/word/2010/wordml" w:rsidR="00400592" w:rsidP="00400592" w:rsidRDefault="00400592" w14:paraId="7E60184D" wp14:textId="77777777">
      <w:r>
        <w:t xml:space="preserve">realizacji zadań. Proponowane w realizacji tematów techniki i narzędzia plastyczne dają </w:t>
      </w:r>
    </w:p>
    <w:p xmlns:wp14="http://schemas.microsoft.com/office/word/2010/wordml" w:rsidR="00400592" w:rsidP="00400592" w:rsidRDefault="00400592" w14:paraId="721F1CE9" wp14:textId="77777777">
      <w:r>
        <w:t xml:space="preserve">uczniom możliwość korzystania z różnorodnych rozwiązań. Uczniowie na lekcjach plastyki </w:t>
      </w:r>
    </w:p>
    <w:p xmlns:wp14="http://schemas.microsoft.com/office/word/2010/wordml" w:rsidR="00400592" w:rsidP="00400592" w:rsidRDefault="00400592" w14:paraId="2DB674F6" wp14:textId="77777777">
      <w:r>
        <w:t>rozwijać będą wyobraźnię i kreatywność artystyczną.</w:t>
      </w:r>
    </w:p>
    <w:p xmlns:wp14="http://schemas.microsoft.com/office/word/2010/wordml" w:rsidRPr="00400592" w:rsidR="00400592" w:rsidP="00400592" w:rsidRDefault="00400592" w14:paraId="6A9C9BC1" wp14:textId="77777777">
      <w:pPr>
        <w:rPr>
          <w:b/>
        </w:rPr>
      </w:pPr>
      <w:r w:rsidRPr="00400592">
        <w:rPr>
          <w:b/>
        </w:rPr>
        <w:t>Wymagania edukacyjne podstawowe i ponadpodstawowe:</w:t>
      </w:r>
    </w:p>
    <w:p xmlns:wp14="http://schemas.microsoft.com/office/word/2010/wordml" w:rsidRPr="00400592" w:rsidR="00400592" w:rsidP="00400592" w:rsidRDefault="00400592" w14:paraId="2D75CD8E" wp14:textId="77777777">
      <w:pPr>
        <w:rPr>
          <w:b/>
        </w:rPr>
      </w:pPr>
      <w:r w:rsidRPr="00400592">
        <w:rPr>
          <w:b/>
        </w:rPr>
        <w:t>a/ wymagania podstawowe:</w:t>
      </w:r>
    </w:p>
    <w:p xmlns:wp14="http://schemas.microsoft.com/office/word/2010/wordml" w:rsidR="00400592" w:rsidP="00400592" w:rsidRDefault="00400592" w14:paraId="1192536A" wp14:textId="77777777">
      <w:r>
        <w:t>• określa formy twórczości artystycznej, rozpoznaje najbardziej znane dzieła sztuki,</w:t>
      </w:r>
    </w:p>
    <w:p xmlns:wp14="http://schemas.microsoft.com/office/word/2010/wordml" w:rsidR="00400592" w:rsidP="00400592" w:rsidRDefault="00400592" w14:paraId="1F3FC9D0" wp14:textId="77777777">
      <w:r>
        <w:t xml:space="preserve">• wymienia charakterystyczne cechy rysunku, grafiki, malarstwa, architektury i rzeźby jako </w:t>
      </w:r>
    </w:p>
    <w:p xmlns:wp14="http://schemas.microsoft.com/office/word/2010/wordml" w:rsidR="00400592" w:rsidP="00400592" w:rsidRDefault="00400592" w14:paraId="0A0A6DFA" wp14:textId="77777777">
      <w:r>
        <w:t>dyscypliny plastycznej,</w:t>
      </w:r>
    </w:p>
    <w:p xmlns:wp14="http://schemas.microsoft.com/office/word/2010/wordml" w:rsidR="00400592" w:rsidP="00400592" w:rsidRDefault="00400592" w14:paraId="49204F08" wp14:textId="77777777">
      <w:r>
        <w:t>• wyjaśnia, czym się różni malarstwo realistyczne od malarstwa abstrakcyjnego,</w:t>
      </w:r>
    </w:p>
    <w:p xmlns:wp14="http://schemas.microsoft.com/office/word/2010/wordml" w:rsidR="00400592" w:rsidP="00400592" w:rsidRDefault="00400592" w14:paraId="5E8C804B" wp14:textId="77777777">
      <w:r>
        <w:t>• rozróżnia na przykładach tematyczne rodzaje malarstwa,</w:t>
      </w:r>
    </w:p>
    <w:p xmlns:wp14="http://schemas.microsoft.com/office/word/2010/wordml" w:rsidR="00400592" w:rsidP="00400592" w:rsidRDefault="00400592" w14:paraId="5E111E51" wp14:textId="77777777">
      <w:r>
        <w:t>• szkicuje lub maluje pracę na określony temat,</w:t>
      </w:r>
    </w:p>
    <w:p xmlns:wp14="http://schemas.microsoft.com/office/word/2010/wordml" w:rsidR="00400592" w:rsidP="00400592" w:rsidRDefault="00400592" w14:paraId="0AF5B388" wp14:textId="77777777">
      <w:r>
        <w:t>• wyjaśnia, czym różni się grafika warsztatowa od grafiki użytkowej,</w:t>
      </w:r>
    </w:p>
    <w:p xmlns:wp14="http://schemas.microsoft.com/office/word/2010/wordml" w:rsidR="00400592" w:rsidP="00400592" w:rsidRDefault="00400592" w14:paraId="271EEA8C" wp14:textId="77777777">
      <w:r>
        <w:t>• rozróżnia formy grafiki użytkowej,</w:t>
      </w:r>
    </w:p>
    <w:p xmlns:wp14="http://schemas.microsoft.com/office/word/2010/wordml" w:rsidR="00400592" w:rsidP="00400592" w:rsidRDefault="00400592" w14:paraId="7916C808" wp14:textId="77777777">
      <w:r>
        <w:t>• rozróżnia na przykładach rodzaje rzeźby oraz wyjaśnia funkcje rzeźby,</w:t>
      </w:r>
    </w:p>
    <w:p xmlns:wp14="http://schemas.microsoft.com/office/word/2010/wordml" w:rsidR="00400592" w:rsidP="00400592" w:rsidRDefault="00400592" w14:paraId="4DCE6FB0" wp14:textId="77777777">
      <w:r>
        <w:t xml:space="preserve">• wyjaśnia rolę architektury, wymienia przykłady architektury o różnym przeznaczeniu </w:t>
      </w:r>
    </w:p>
    <w:p xmlns:wp14="http://schemas.microsoft.com/office/word/2010/wordml" w:rsidR="00400592" w:rsidP="00400592" w:rsidRDefault="00400592" w14:paraId="60394D2F" wp14:textId="77777777">
      <w:r>
        <w:t>w swojej miejscowości lub w jej pobliżu,</w:t>
      </w:r>
    </w:p>
    <w:p xmlns:wp14="http://schemas.microsoft.com/office/word/2010/wordml" w:rsidR="00400592" w:rsidP="00400592" w:rsidRDefault="00400592" w14:paraId="3B4753FF" wp14:textId="77777777">
      <w:r>
        <w:t>• określa, co to jest zabytek,</w:t>
      </w:r>
    </w:p>
    <w:p xmlns:wp14="http://schemas.microsoft.com/office/word/2010/wordml" w:rsidR="00400592" w:rsidP="00400592" w:rsidRDefault="00400592" w14:paraId="3AB44246" wp14:textId="77777777">
      <w:r>
        <w:t>• opisuje, czym zajmuje się konserwator zabytków,</w:t>
      </w:r>
    </w:p>
    <w:p xmlns:wp14="http://schemas.microsoft.com/office/word/2010/wordml" w:rsidR="00400592" w:rsidP="00400592" w:rsidRDefault="00400592" w14:paraId="4E1F000B" wp14:textId="77777777">
      <w:r>
        <w:t>• rysuje lub maluje budowlę architektoniczną o wybranej funkcji,</w:t>
      </w:r>
    </w:p>
    <w:p xmlns:wp14="http://schemas.microsoft.com/office/word/2010/wordml" w:rsidR="00400592" w:rsidP="00400592" w:rsidRDefault="00400592" w14:paraId="0AA10AFC" wp14:textId="77777777">
      <w:r>
        <w:t>• określa specyfikę wzornictwa przemysłowego i rzemiosła artystycznego,</w:t>
      </w:r>
    </w:p>
    <w:p xmlns:wp14="http://schemas.microsoft.com/office/word/2010/wordml" w:rsidR="00400592" w:rsidP="00400592" w:rsidRDefault="00400592" w14:paraId="28CB5E11" wp14:textId="77777777">
      <w:r>
        <w:t>• wyjaśnia związek między estetyką a funkcjonalnością przedmiotów,</w:t>
      </w:r>
    </w:p>
    <w:p xmlns:wp14="http://schemas.microsoft.com/office/word/2010/wordml" w:rsidR="00400592" w:rsidP="00400592" w:rsidRDefault="00400592" w14:paraId="56C14E43" wp14:textId="77777777">
      <w:r>
        <w:t xml:space="preserve">• wskazuje przykłady wytworów wzornictwa przemysłowego i rzemiosła artystycznego </w:t>
      </w:r>
    </w:p>
    <w:p xmlns:wp14="http://schemas.microsoft.com/office/word/2010/wordml" w:rsidR="00400592" w:rsidP="00400592" w:rsidRDefault="00400592" w14:paraId="7B9FC043" wp14:textId="77777777">
      <w:r>
        <w:t>w najbliższym otoczeniu,</w:t>
      </w:r>
    </w:p>
    <w:p xmlns:wp14="http://schemas.microsoft.com/office/word/2010/wordml" w:rsidR="00400592" w:rsidP="00400592" w:rsidRDefault="00400592" w14:paraId="77C1E77A" wp14:textId="77777777">
      <w:r>
        <w:t xml:space="preserve">• projektuje (maluje lub rysuje) przedmiot codziennego użytku pełniący funkcje estetyczne </w:t>
      </w:r>
    </w:p>
    <w:p xmlns:wp14="http://schemas.microsoft.com/office/word/2010/wordml" w:rsidR="00400592" w:rsidP="00400592" w:rsidRDefault="00400592" w14:paraId="052C3398" wp14:textId="77777777">
      <w:r>
        <w:t>i funkcjonalne,</w:t>
      </w:r>
    </w:p>
    <w:p xmlns:wp14="http://schemas.microsoft.com/office/word/2010/wordml" w:rsidR="00400592" w:rsidP="00400592" w:rsidRDefault="00400592" w14:paraId="6ACA2336" wp14:textId="77777777">
      <w:r>
        <w:t>• wyjaśnia, co jest istotą sztuki ludowej,</w:t>
      </w:r>
    </w:p>
    <w:p xmlns:wp14="http://schemas.microsoft.com/office/word/2010/wordml" w:rsidR="00400592" w:rsidP="00400592" w:rsidRDefault="00400592" w14:paraId="5E275A97" wp14:textId="77777777">
      <w:r>
        <w:t>• wskazuje charakterystyczne cechy sztuki renesansu i baroku,</w:t>
      </w:r>
    </w:p>
    <w:p xmlns:wp14="http://schemas.microsoft.com/office/word/2010/wordml" w:rsidR="00400592" w:rsidP="00400592" w:rsidRDefault="00400592" w14:paraId="2AD63A71" wp14:textId="77777777">
      <w:r>
        <w:t>• wyjaśnia, w jakich formach przejawia się sztuka współczesna,</w:t>
      </w:r>
    </w:p>
    <w:p xmlns:wp14="http://schemas.microsoft.com/office/word/2010/wordml" w:rsidR="00400592" w:rsidP="00400592" w:rsidRDefault="00400592" w14:paraId="30AD07FC" wp14:textId="77777777">
      <w:r>
        <w:t>• tłumaczy, czym różnią się fotografia artystyczna i użytkowa,</w:t>
      </w:r>
    </w:p>
    <w:p xmlns:wp14="http://schemas.microsoft.com/office/word/2010/wordml" w:rsidR="00400592" w:rsidP="00400592" w:rsidRDefault="00400592" w14:paraId="62D17246" wp14:textId="77777777">
      <w:r>
        <w:t xml:space="preserve">• wykonuje w wybranej technice plastycznej pracę inspirowaną twórczością impresjonistów, </w:t>
      </w:r>
    </w:p>
    <w:p xmlns:wp14="http://schemas.microsoft.com/office/word/2010/wordml" w:rsidR="00400592" w:rsidP="00400592" w:rsidRDefault="00400592" w14:paraId="4C3FFCCD" wp14:textId="77777777">
      <w:r>
        <w:t>abstrakcjonistów, fowistów, kubistów i surrealistów,</w:t>
      </w:r>
    </w:p>
    <w:p xmlns:wp14="http://schemas.microsoft.com/office/word/2010/wordml" w:rsidRPr="00400592" w:rsidR="00400592" w:rsidP="00400592" w:rsidRDefault="00400592" w14:paraId="1FD13CCA" wp14:textId="77777777">
      <w:pPr>
        <w:rPr>
          <w:b/>
        </w:rPr>
      </w:pPr>
      <w:r w:rsidRPr="00400592">
        <w:rPr>
          <w:b/>
        </w:rPr>
        <w:t>b/ wymagania ponadpodstawowe:</w:t>
      </w:r>
    </w:p>
    <w:p xmlns:wp14="http://schemas.microsoft.com/office/word/2010/wordml" w:rsidR="00400592" w:rsidP="00400592" w:rsidRDefault="00400592" w14:paraId="082FF406" wp14:textId="77777777">
      <w:r>
        <w:t>• świadomie posługuje się terminami: kustosz, eksponat, konserwator zabytków,</w:t>
      </w:r>
    </w:p>
    <w:p xmlns:wp14="http://schemas.microsoft.com/office/word/2010/wordml" w:rsidR="00400592" w:rsidP="00400592" w:rsidRDefault="00400592" w14:paraId="38F9D563" wp14:textId="77777777">
      <w:r>
        <w:t>• opisuje cechy sztuki renesansu i baroku,</w:t>
      </w:r>
    </w:p>
    <w:p xmlns:wp14="http://schemas.microsoft.com/office/word/2010/wordml" w:rsidR="00400592" w:rsidP="00400592" w:rsidRDefault="00400592" w14:paraId="5B9F75CD" wp14:textId="77777777">
      <w:r>
        <w:t xml:space="preserve">• wyjaśnia najważniejsze terminy związane z nurtami sztuki nowoczesnej, </w:t>
      </w:r>
    </w:p>
    <w:p xmlns:wp14="http://schemas.microsoft.com/office/word/2010/wordml" w:rsidR="00400592" w:rsidP="00400592" w:rsidRDefault="00400592" w14:paraId="7B297454" wp14:textId="77777777">
      <w:r>
        <w:t xml:space="preserve">• podaje cechy dzieł artystów sztuki nowoczesnej, </w:t>
      </w:r>
    </w:p>
    <w:p xmlns:wp14="http://schemas.microsoft.com/office/word/2010/wordml" w:rsidR="00400592" w:rsidP="00400592" w:rsidRDefault="00400592" w14:paraId="6FB65FCC" wp14:textId="77777777">
      <w:r>
        <w:t xml:space="preserve">• wymienia twórców i przykłady dzieł sztuki poszczególnych kierunków sztuki nowoczesnej, </w:t>
      </w:r>
    </w:p>
    <w:p xmlns:wp14="http://schemas.microsoft.com/office/word/2010/wordml" w:rsidR="00400592" w:rsidP="00400592" w:rsidRDefault="00400592" w14:paraId="3D057C81" wp14:textId="77777777">
      <w:r>
        <w:t>• wymienia najważniejsze zabytki regionu, wskazuje artystę lokalnego,</w:t>
      </w:r>
    </w:p>
    <w:p xmlns:wp14="http://schemas.microsoft.com/office/word/2010/wordml" w:rsidR="00400592" w:rsidP="00400592" w:rsidRDefault="00400592" w14:paraId="0704A55B" wp14:textId="77777777">
      <w:r>
        <w:t xml:space="preserve">• wyjaśnia podstawowe terminy związane z filmem, </w:t>
      </w:r>
    </w:p>
    <w:p xmlns:wp14="http://schemas.microsoft.com/office/word/2010/wordml" w:rsidR="00400592" w:rsidP="00400592" w:rsidRDefault="00400592" w14:paraId="5DDCCBE2" wp14:textId="77777777">
      <w:r>
        <w:t xml:space="preserve">• świadomie i ekspresyjnie posługuje się punktem, linią, konturem, plamą walorową, </w:t>
      </w:r>
    </w:p>
    <w:p xmlns:wp14="http://schemas.microsoft.com/office/word/2010/wordml" w:rsidR="00400592" w:rsidP="00400592" w:rsidRDefault="00400592" w14:paraId="57D788C4" wp14:textId="77777777">
      <w:r>
        <w:t>światłocieniem,</w:t>
      </w:r>
    </w:p>
    <w:p xmlns:wp14="http://schemas.microsoft.com/office/word/2010/wordml" w:rsidR="00400592" w:rsidP="00400592" w:rsidRDefault="00400592" w14:paraId="7BFBF787" wp14:textId="77777777">
      <w:r>
        <w:t>• odpowiednio nazywa pracę graficzną, znając materiał, z którego wykonano matrycę,</w:t>
      </w:r>
    </w:p>
    <w:p xmlns:wp14="http://schemas.microsoft.com/office/word/2010/wordml" w:rsidR="00400592" w:rsidP="00400592" w:rsidRDefault="00400592" w14:paraId="2A67F854" wp14:textId="77777777">
      <w:r>
        <w:t xml:space="preserve">• wskazuje zabytki w swojej miejscowości, wymienia przykłady rzeźb w swojej miejscowości </w:t>
      </w:r>
    </w:p>
    <w:p xmlns:wp14="http://schemas.microsoft.com/office/word/2010/wordml" w:rsidR="00400592" w:rsidP="00400592" w:rsidRDefault="00400592" w14:paraId="58246A1B" wp14:textId="77777777">
      <w:r>
        <w:t>lub w jej pobliżu,</w:t>
      </w:r>
    </w:p>
    <w:p xmlns:wp14="http://schemas.microsoft.com/office/word/2010/wordml" w:rsidR="00400592" w:rsidP="00400592" w:rsidRDefault="00400592" w14:paraId="769332D3" wp14:textId="77777777">
      <w:r>
        <w:t>• opisuje przykładowe dzieło architektury,</w:t>
      </w:r>
    </w:p>
    <w:p xmlns:wp14="http://schemas.microsoft.com/office/word/2010/wordml" w:rsidR="00400592" w:rsidP="00400592" w:rsidRDefault="00400592" w14:paraId="3DBE2899" wp14:textId="77777777">
      <w:r>
        <w:t>• wyraża własne zdanie na temat analizowanego dzieła architektury,</w:t>
      </w:r>
    </w:p>
    <w:p xmlns:wp14="http://schemas.microsoft.com/office/word/2010/wordml" w:rsidR="00400592" w:rsidP="00400592" w:rsidRDefault="00400592" w14:paraId="45BA77B2" wp14:textId="77777777">
      <w:r>
        <w:t xml:space="preserve">• wyraża własne zdanie na temat analizowanego wytworu wzornictwa przemysłowego lub </w:t>
      </w:r>
    </w:p>
    <w:p xmlns:wp14="http://schemas.microsoft.com/office/word/2010/wordml" w:rsidR="00400592" w:rsidP="00400592" w:rsidRDefault="00400592" w14:paraId="3063498F" wp14:textId="77777777">
      <w:r>
        <w:t>rzemiosła artystycznego,</w:t>
      </w:r>
    </w:p>
    <w:p xmlns:wp14="http://schemas.microsoft.com/office/word/2010/wordml" w:rsidR="00400592" w:rsidP="00400592" w:rsidRDefault="00400592" w14:paraId="02F34C83" wp14:textId="77777777">
      <w:r>
        <w:t>• przedstawia najważniejsze cechy twórczości ludowej swojego regionu,</w:t>
      </w:r>
    </w:p>
    <w:p xmlns:wp14="http://schemas.microsoft.com/office/word/2010/wordml" w:rsidR="00400592" w:rsidP="00400592" w:rsidRDefault="00400592" w14:paraId="2B2E9219" wp14:textId="77777777">
      <w:r>
        <w:t>• opisuje fotografię artystyczna i porównuje ją z fotografią użytkową,</w:t>
      </w:r>
    </w:p>
    <w:p xmlns:wp14="http://schemas.microsoft.com/office/word/2010/wordml" w:rsidR="00400592" w:rsidP="00400592" w:rsidRDefault="00400592" w14:paraId="6CD4D3A0" wp14:textId="77777777">
      <w:r>
        <w:t>• ocenia dzieła sztuki, uwzględniając ich walory artystyczn</w:t>
      </w:r>
      <w:r>
        <w:t>e.</w:t>
      </w:r>
    </w:p>
    <w:p xmlns:wp14="http://schemas.microsoft.com/office/word/2010/wordml" w:rsidR="002D26FF" w:rsidP="00400592" w:rsidRDefault="002D26FF" w14:paraId="5A39BBE3" wp14:textId="77777777"/>
    <w:p xmlns:wp14="http://schemas.microsoft.com/office/word/2010/wordml" w:rsidRPr="002D26FF" w:rsidR="002D26FF" w:rsidP="002D26FF" w:rsidRDefault="002D26FF" w14:paraId="49D653CA" wp14:textId="77777777">
      <w:pPr>
        <w:rPr>
          <w:b/>
        </w:rPr>
      </w:pPr>
      <w:r w:rsidRPr="002D26FF">
        <w:rPr>
          <w:b/>
        </w:rPr>
        <w:t xml:space="preserve">DOSTOSOWANIE OCENIANIA Z PLASTYKI DO INDYWIDUALNYCH POTRZEB I MOŻLIWOŚCI PSYCHOFIZYCZNYCH UCZNIÓW </w:t>
      </w:r>
    </w:p>
    <w:p xmlns:wp14="http://schemas.microsoft.com/office/word/2010/wordml" w:rsidRPr="002D26FF" w:rsidR="002D26FF" w:rsidP="002D26FF" w:rsidRDefault="002D26FF" w14:paraId="557B73D9" wp14:textId="77777777">
      <w:r w:rsidRPr="002D26FF"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xmlns:wp14="http://schemas.microsoft.com/office/word/2010/wordml" w:rsidRPr="002D26FF" w:rsidR="002D26FF" w:rsidP="002D26FF" w:rsidRDefault="002D26FF" w14:paraId="15DC567A" wp14:textId="77777777">
      <w:r w:rsidRPr="002D26FF">
        <w:t xml:space="preserve">Oceniane są  indywidualne możliwości i właściwości psychofizyczne ucznia – jego wkład pracy, zaangażowanie i wysiłek niezbędny do realizacji określonych zadań plastycznych oraz  innych obowiązków wynikających ze specyfiki zajęć.  </w:t>
      </w:r>
    </w:p>
    <w:p xmlns:wp14="http://schemas.microsoft.com/office/word/2010/wordml" w:rsidR="002D26FF" w:rsidP="00400592" w:rsidRDefault="002D26FF" w14:paraId="41C8F396" wp14:textId="77777777"/>
    <w:p xmlns:wp14="http://schemas.microsoft.com/office/word/2010/wordml" w:rsidR="00400592" w:rsidRDefault="00400592" w14:paraId="72A3D3EC" wp14:textId="77777777"/>
    <w:sectPr w:rsidR="0040059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BDD"/>
    <w:multiLevelType w:val="multilevel"/>
    <w:tmpl w:val="5F7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D63362C"/>
    <w:multiLevelType w:val="multilevel"/>
    <w:tmpl w:val="EAA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07E6A05"/>
    <w:multiLevelType w:val="multilevel"/>
    <w:tmpl w:val="072E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0440F2B"/>
    <w:multiLevelType w:val="multilevel"/>
    <w:tmpl w:val="0D2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1B17EE6"/>
    <w:multiLevelType w:val="multilevel"/>
    <w:tmpl w:val="03A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35AA6991"/>
    <w:multiLevelType w:val="multilevel"/>
    <w:tmpl w:val="6B5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41CC5F4C"/>
    <w:multiLevelType w:val="multilevel"/>
    <w:tmpl w:val="3E2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469F0D32"/>
    <w:multiLevelType w:val="multilevel"/>
    <w:tmpl w:val="DB6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4BDC077B"/>
    <w:multiLevelType w:val="multilevel"/>
    <w:tmpl w:val="4E5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4D685F31"/>
    <w:multiLevelType w:val="multilevel"/>
    <w:tmpl w:val="642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51A01CAB"/>
    <w:multiLevelType w:val="multilevel"/>
    <w:tmpl w:val="E11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5B0813CC"/>
    <w:multiLevelType w:val="multilevel"/>
    <w:tmpl w:val="70D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72493788"/>
    <w:multiLevelType w:val="multilevel"/>
    <w:tmpl w:val="366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747A4412"/>
    <w:multiLevelType w:val="multilevel"/>
    <w:tmpl w:val="347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7C286DAE"/>
    <w:multiLevelType w:val="multilevel"/>
    <w:tmpl w:val="DD1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2"/>
    <w:rsid w:val="002D26FF"/>
    <w:rsid w:val="00400592"/>
    <w:rsid w:val="00826C83"/>
    <w:rsid w:val="008435B8"/>
    <w:rsid w:val="10D5C3DE"/>
    <w:rsid w:val="11275E5E"/>
    <w:rsid w:val="25E27089"/>
    <w:rsid w:val="3B681EEC"/>
    <w:rsid w:val="54ECD02C"/>
    <w:rsid w:val="58F6D674"/>
    <w:rsid w:val="6081A115"/>
    <w:rsid w:val="62546D45"/>
    <w:rsid w:val="6BB263D5"/>
    <w:rsid w:val="7D388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7771"/>
  <w15:docId w15:val="{060D6711-6FEF-40E1-968E-D90895EC1E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00592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4005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400592"/>
  </w:style>
  <w:style w:type="character" w:styleId="eop" w:customStyle="1">
    <w:name w:val="eop"/>
    <w:basedOn w:val="Domylnaczcionkaakapitu"/>
    <w:rsid w:val="0040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0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00592"/>
  </w:style>
  <w:style w:type="character" w:customStyle="1" w:styleId="eop">
    <w:name w:val="eop"/>
    <w:basedOn w:val="Domylnaczcionkaakapitu"/>
    <w:rsid w:val="0040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Mariola Kornas</dc:creator>
  <lastModifiedBy>Mariola Kornaś</lastModifiedBy>
  <revision>4</revision>
  <dcterms:created xsi:type="dcterms:W3CDTF">2023-09-14T22:12:00.0000000Z</dcterms:created>
  <dcterms:modified xsi:type="dcterms:W3CDTF">2023-09-14T23:16:34.5081735Z</dcterms:modified>
</coreProperties>
</file>